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C19C3" w14:textId="689366D9" w:rsidR="001B6A77" w:rsidRDefault="005A4CC3">
      <w:pPr>
        <w:pStyle w:val="Textindependent"/>
        <w:spacing w:before="9"/>
        <w:rPr>
          <w:rFonts w:ascii="Times New Roman"/>
          <w:sz w:val="7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DDFB739" wp14:editId="35CD78CF">
            <wp:simplePos x="0" y="0"/>
            <wp:positionH relativeFrom="column">
              <wp:posOffset>4997034</wp:posOffset>
            </wp:positionH>
            <wp:positionV relativeFrom="paragraph">
              <wp:posOffset>-18087</wp:posOffset>
            </wp:positionV>
            <wp:extent cx="1581150" cy="438150"/>
            <wp:effectExtent l="0" t="0" r="0" b="0"/>
            <wp:wrapNone/>
            <wp:docPr id="35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552309" w14:textId="7C2D1534" w:rsidR="001B6A77" w:rsidRDefault="00D43185">
      <w:pPr>
        <w:tabs>
          <w:tab w:val="left" w:pos="7240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position w:val="21"/>
          <w:sz w:val="20"/>
        </w:rPr>
        <w:drawing>
          <wp:inline distT="0" distB="0" distL="0" distR="0" wp14:anchorId="403CF3B8" wp14:editId="7D5EBACC">
            <wp:extent cx="2360200" cy="370331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200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1"/>
          <w:sz w:val="20"/>
        </w:rPr>
        <w:tab/>
      </w:r>
    </w:p>
    <w:p w14:paraId="062DD7E8" w14:textId="2EEEF381" w:rsidR="001B6A77" w:rsidRDefault="001B6A77">
      <w:pPr>
        <w:pStyle w:val="Textindependent"/>
        <w:spacing w:before="0"/>
        <w:rPr>
          <w:rFonts w:ascii="Times New Roman"/>
          <w:sz w:val="20"/>
        </w:rPr>
      </w:pPr>
    </w:p>
    <w:p w14:paraId="27C08546" w14:textId="77777777" w:rsidR="001B6A77" w:rsidRDefault="001B6A77">
      <w:pPr>
        <w:pStyle w:val="Textindependent"/>
        <w:spacing w:before="0"/>
        <w:rPr>
          <w:rFonts w:ascii="Times New Roman"/>
          <w:sz w:val="20"/>
        </w:rPr>
      </w:pPr>
    </w:p>
    <w:p w14:paraId="1FC5856E" w14:textId="77777777" w:rsidR="001B6A77" w:rsidRDefault="001B6A77">
      <w:pPr>
        <w:pStyle w:val="Textindependent"/>
        <w:spacing w:before="0"/>
        <w:rPr>
          <w:rFonts w:ascii="Times New Roman"/>
          <w:sz w:val="20"/>
        </w:rPr>
      </w:pPr>
    </w:p>
    <w:p w14:paraId="779C8CDF" w14:textId="4D10778B" w:rsidR="001B6A77" w:rsidRDefault="001B6A77">
      <w:pPr>
        <w:pStyle w:val="Textindependent"/>
        <w:spacing w:before="2"/>
        <w:rPr>
          <w:rFonts w:ascii="Times New Roman"/>
          <w:sz w:val="24"/>
        </w:rPr>
      </w:pPr>
    </w:p>
    <w:p w14:paraId="0BC6FA92" w14:textId="47CD08FE" w:rsidR="006B6748" w:rsidRDefault="006B6748">
      <w:pPr>
        <w:pStyle w:val="Textindependent"/>
        <w:spacing w:before="2"/>
        <w:rPr>
          <w:rFonts w:ascii="Times New Roman"/>
          <w:sz w:val="24"/>
        </w:rPr>
      </w:pPr>
    </w:p>
    <w:p w14:paraId="1FDEC6A7" w14:textId="23E5A080" w:rsidR="006B6748" w:rsidRDefault="006B6748" w:rsidP="006B6748">
      <w:pPr>
        <w:pStyle w:val="Textindependent"/>
        <w:spacing w:before="2"/>
        <w:jc w:val="center"/>
        <w:rPr>
          <w:rFonts w:asciiTheme="minorBidi" w:hAnsiTheme="minorBidi" w:cstheme="minorBidi"/>
          <w:sz w:val="36"/>
          <w:szCs w:val="36"/>
        </w:rPr>
      </w:pPr>
      <w:r w:rsidRPr="006B6748">
        <w:rPr>
          <w:rFonts w:asciiTheme="minorBidi" w:hAnsiTheme="minorBidi" w:cstheme="minorBidi"/>
          <w:sz w:val="36"/>
          <w:szCs w:val="36"/>
        </w:rPr>
        <w:t>PROGRAMES MIXTOS D’ORIENTACIÓ I FORMACIÓ</w:t>
      </w:r>
    </w:p>
    <w:p w14:paraId="3B4B1F20" w14:textId="4BF5D32F" w:rsidR="006B6748" w:rsidRDefault="006B6748" w:rsidP="006B6748">
      <w:pPr>
        <w:pStyle w:val="Textindependent"/>
        <w:spacing w:before="2"/>
        <w:jc w:val="center"/>
        <w:rPr>
          <w:rFonts w:asciiTheme="minorBidi" w:hAnsiTheme="minorBidi" w:cstheme="minorBidi"/>
          <w:sz w:val="36"/>
          <w:szCs w:val="36"/>
        </w:rPr>
      </w:pPr>
    </w:p>
    <w:p w14:paraId="30B393A2" w14:textId="2A0190B4" w:rsidR="006B6748" w:rsidRPr="006B6748" w:rsidRDefault="006B6748" w:rsidP="006B6748">
      <w:pPr>
        <w:pStyle w:val="Textindependent"/>
        <w:spacing w:before="2"/>
        <w:jc w:val="center"/>
        <w:rPr>
          <w:rFonts w:asciiTheme="minorBidi" w:hAnsiTheme="minorBidi" w:cstheme="minorBidi"/>
          <w:sz w:val="36"/>
          <w:szCs w:val="36"/>
        </w:rPr>
      </w:pPr>
      <w:r>
        <w:rPr>
          <w:rFonts w:asciiTheme="minorBidi" w:hAnsiTheme="minorBidi" w:cstheme="minorBidi"/>
          <w:sz w:val="36"/>
          <w:szCs w:val="36"/>
        </w:rPr>
        <w:t>EXPEDIENT OF20210004</w:t>
      </w:r>
    </w:p>
    <w:p w14:paraId="4BD544E4" w14:textId="77777777" w:rsidR="001B6A77" w:rsidRPr="006B6748" w:rsidRDefault="001B6A77">
      <w:pPr>
        <w:pStyle w:val="Textindependent"/>
        <w:spacing w:before="0"/>
        <w:rPr>
          <w:rFonts w:asciiTheme="minorBidi" w:hAnsiTheme="minorBidi" w:cstheme="minorBidi"/>
          <w:sz w:val="36"/>
          <w:szCs w:val="36"/>
        </w:rPr>
      </w:pPr>
    </w:p>
    <w:p w14:paraId="4FC0BEA9" w14:textId="77777777" w:rsidR="001B6A77" w:rsidRDefault="001B6A77">
      <w:pPr>
        <w:pStyle w:val="Textindependent"/>
        <w:spacing w:before="0"/>
        <w:rPr>
          <w:rFonts w:ascii="Times New Roman"/>
          <w:sz w:val="20"/>
        </w:rPr>
      </w:pPr>
    </w:p>
    <w:p w14:paraId="305F3F73" w14:textId="77777777" w:rsidR="001B6A77" w:rsidRDefault="001B6A77">
      <w:pPr>
        <w:pStyle w:val="Textindependent"/>
        <w:spacing w:before="0"/>
        <w:rPr>
          <w:rFonts w:ascii="Times New Roman"/>
          <w:sz w:val="20"/>
        </w:rPr>
      </w:pPr>
    </w:p>
    <w:p w14:paraId="5111E163" w14:textId="77777777" w:rsidR="001B6A77" w:rsidRDefault="001B6A77">
      <w:pPr>
        <w:pStyle w:val="Textindependent"/>
        <w:spacing w:before="0"/>
        <w:rPr>
          <w:rFonts w:ascii="Times New Roman"/>
          <w:sz w:val="20"/>
        </w:rPr>
      </w:pPr>
    </w:p>
    <w:p w14:paraId="36007F2A" w14:textId="77777777" w:rsidR="001B6A77" w:rsidRDefault="001B6A77">
      <w:pPr>
        <w:pStyle w:val="Textindependent"/>
        <w:spacing w:before="0"/>
        <w:rPr>
          <w:rFonts w:ascii="Times New Roman"/>
          <w:sz w:val="20"/>
        </w:rPr>
      </w:pPr>
    </w:p>
    <w:p w14:paraId="4C1B2CD3" w14:textId="77777777" w:rsidR="001B6A77" w:rsidRDefault="001B6A77">
      <w:pPr>
        <w:pStyle w:val="Textindependent"/>
        <w:spacing w:before="0"/>
        <w:rPr>
          <w:rFonts w:ascii="Times New Roman"/>
          <w:sz w:val="20"/>
        </w:rPr>
      </w:pPr>
    </w:p>
    <w:p w14:paraId="499367D4" w14:textId="77777777" w:rsidR="001B6A77" w:rsidRDefault="001B6A77">
      <w:pPr>
        <w:pStyle w:val="Textindependent"/>
        <w:spacing w:before="0"/>
        <w:rPr>
          <w:rFonts w:ascii="Times New Roman"/>
          <w:sz w:val="20"/>
        </w:rPr>
      </w:pPr>
    </w:p>
    <w:p w14:paraId="37030D4D" w14:textId="77777777" w:rsidR="001B6A77" w:rsidRDefault="001B6A77">
      <w:pPr>
        <w:pStyle w:val="Textindependent"/>
        <w:spacing w:before="7"/>
        <w:rPr>
          <w:rFonts w:ascii="Times New Roman"/>
          <w:sz w:val="16"/>
        </w:rPr>
      </w:pPr>
    </w:p>
    <w:p w14:paraId="3789FFCB" w14:textId="25306951" w:rsidR="001B6A77" w:rsidRDefault="001B2316">
      <w:pPr>
        <w:pStyle w:val="Textindependent"/>
        <w:spacing w:before="0"/>
        <w:rPr>
          <w:sz w:val="20"/>
        </w:rPr>
      </w:pPr>
      <w:r>
        <w:rPr>
          <w:sz w:val="20"/>
        </w:rPr>
        <w:t xml:space="preserve">       </w:t>
      </w:r>
    </w:p>
    <w:p w14:paraId="4D450498" w14:textId="6BCE0F96" w:rsidR="001B2316" w:rsidRDefault="001B2316">
      <w:pPr>
        <w:pStyle w:val="Textindependent"/>
        <w:spacing w:before="0"/>
        <w:rPr>
          <w:sz w:val="20"/>
        </w:rPr>
      </w:pPr>
    </w:p>
    <w:p w14:paraId="5B38DB8F" w14:textId="70FFB008" w:rsidR="001B2316" w:rsidRPr="001B2316" w:rsidRDefault="002D5017" w:rsidP="00345CB7">
      <w:pPr>
        <w:pStyle w:val="Textindependent"/>
        <w:spacing w:before="0"/>
        <w:jc w:val="center"/>
        <w:rPr>
          <w:sz w:val="96"/>
          <w:szCs w:val="96"/>
        </w:rPr>
      </w:pPr>
      <w:r>
        <w:rPr>
          <w:sz w:val="96"/>
          <w:szCs w:val="96"/>
        </w:rPr>
        <w:t>CONTROLADOR D’ACCESSOS</w:t>
      </w:r>
    </w:p>
    <w:p w14:paraId="4426EE34" w14:textId="2CD98870" w:rsidR="001B6A77" w:rsidRDefault="001B6A77" w:rsidP="001B2316">
      <w:pPr>
        <w:pStyle w:val="Textindependent"/>
        <w:spacing w:before="0"/>
        <w:jc w:val="center"/>
        <w:rPr>
          <w:sz w:val="96"/>
          <w:szCs w:val="96"/>
        </w:rPr>
      </w:pPr>
    </w:p>
    <w:p w14:paraId="3053F4A6" w14:textId="77777777" w:rsidR="005569D9" w:rsidRPr="001B2316" w:rsidRDefault="005569D9" w:rsidP="001B2316">
      <w:pPr>
        <w:pStyle w:val="Textindependent"/>
        <w:spacing w:before="0"/>
        <w:jc w:val="center"/>
        <w:rPr>
          <w:sz w:val="96"/>
          <w:szCs w:val="96"/>
        </w:rPr>
      </w:pPr>
    </w:p>
    <w:p w14:paraId="248D2A77" w14:textId="2E446D08" w:rsidR="001B6A77" w:rsidRPr="005569D9" w:rsidRDefault="005569D9" w:rsidP="005569D9">
      <w:pPr>
        <w:pStyle w:val="Textindependent"/>
        <w:spacing w:before="0"/>
        <w:rPr>
          <w:sz w:val="48"/>
          <w:szCs w:val="48"/>
        </w:rPr>
      </w:pPr>
      <w:r>
        <w:rPr>
          <w:sz w:val="48"/>
          <w:szCs w:val="48"/>
        </w:rPr>
        <w:t xml:space="preserve">              </w:t>
      </w:r>
      <w:r w:rsidRPr="005569D9">
        <w:rPr>
          <w:sz w:val="48"/>
          <w:szCs w:val="48"/>
        </w:rPr>
        <w:t>ACCIÓ FORMATIVA:</w:t>
      </w:r>
      <w:r>
        <w:rPr>
          <w:sz w:val="48"/>
          <w:szCs w:val="48"/>
        </w:rPr>
        <w:t xml:space="preserve"> 20</w:t>
      </w:r>
    </w:p>
    <w:p w14:paraId="204E91EF" w14:textId="3C7401CA" w:rsidR="005569D9" w:rsidRPr="005569D9" w:rsidRDefault="005569D9" w:rsidP="005569D9">
      <w:pPr>
        <w:pStyle w:val="Textindependent"/>
        <w:spacing w:before="0"/>
        <w:rPr>
          <w:sz w:val="48"/>
          <w:szCs w:val="48"/>
        </w:rPr>
      </w:pPr>
      <w:r>
        <w:rPr>
          <w:sz w:val="48"/>
          <w:szCs w:val="48"/>
        </w:rPr>
        <w:t xml:space="preserve">              </w:t>
      </w:r>
      <w:r w:rsidRPr="005569D9">
        <w:rPr>
          <w:sz w:val="48"/>
          <w:szCs w:val="48"/>
        </w:rPr>
        <w:t>MODALITAT:</w:t>
      </w:r>
      <w:r>
        <w:rPr>
          <w:sz w:val="48"/>
          <w:szCs w:val="48"/>
        </w:rPr>
        <w:t xml:space="preserve"> PRESENCIAL</w:t>
      </w:r>
    </w:p>
    <w:p w14:paraId="4053EDF7" w14:textId="26E9ECF7" w:rsidR="005569D9" w:rsidRPr="005569D9" w:rsidRDefault="005569D9" w:rsidP="005569D9">
      <w:pPr>
        <w:pStyle w:val="Textindependent"/>
        <w:spacing w:before="0"/>
        <w:rPr>
          <w:sz w:val="48"/>
          <w:szCs w:val="48"/>
        </w:rPr>
      </w:pPr>
      <w:r>
        <w:rPr>
          <w:sz w:val="48"/>
          <w:szCs w:val="48"/>
        </w:rPr>
        <w:t xml:space="preserve">              </w:t>
      </w:r>
      <w:r w:rsidRPr="005569D9">
        <w:rPr>
          <w:sz w:val="48"/>
          <w:szCs w:val="48"/>
        </w:rPr>
        <w:t xml:space="preserve">DURADA: </w:t>
      </w:r>
      <w:r>
        <w:rPr>
          <w:sz w:val="48"/>
          <w:szCs w:val="48"/>
        </w:rPr>
        <w:t>60 HORES</w:t>
      </w:r>
    </w:p>
    <w:p w14:paraId="56A2EE72" w14:textId="77777777" w:rsidR="001B6A77" w:rsidRDefault="001B6A77">
      <w:pPr>
        <w:pStyle w:val="Textindependent"/>
        <w:spacing w:before="0"/>
        <w:rPr>
          <w:sz w:val="20"/>
        </w:rPr>
      </w:pPr>
    </w:p>
    <w:p w14:paraId="43A275BD" w14:textId="77777777" w:rsidR="001B6A77" w:rsidRDefault="001B6A77">
      <w:pPr>
        <w:pStyle w:val="Textindependent"/>
        <w:spacing w:before="0"/>
        <w:rPr>
          <w:sz w:val="20"/>
        </w:rPr>
      </w:pPr>
    </w:p>
    <w:p w14:paraId="4A8BA3D5" w14:textId="77777777" w:rsidR="001B6A77" w:rsidRDefault="001B6A77">
      <w:pPr>
        <w:pStyle w:val="Textindependent"/>
        <w:spacing w:before="0"/>
        <w:rPr>
          <w:sz w:val="20"/>
        </w:rPr>
      </w:pPr>
    </w:p>
    <w:p w14:paraId="6A1909DA" w14:textId="77777777" w:rsidR="001B6A77" w:rsidRDefault="001B6A77">
      <w:pPr>
        <w:pStyle w:val="Textindependent"/>
        <w:spacing w:before="0"/>
        <w:rPr>
          <w:sz w:val="20"/>
        </w:rPr>
      </w:pPr>
    </w:p>
    <w:p w14:paraId="0AA39AC5" w14:textId="77777777" w:rsidR="001B6A77" w:rsidRDefault="001B6A77">
      <w:pPr>
        <w:rPr>
          <w:sz w:val="20"/>
        </w:rPr>
        <w:sectPr w:rsidR="001B6A7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560" w:right="780" w:bottom="800" w:left="800" w:header="300" w:footer="605" w:gutter="0"/>
          <w:pgNumType w:start="1"/>
          <w:cols w:space="720"/>
        </w:sectPr>
      </w:pPr>
    </w:p>
    <w:p w14:paraId="3E994AED" w14:textId="77777777" w:rsidR="001B6A77" w:rsidRDefault="001B6A77" w:rsidP="005A4CC3">
      <w:pPr>
        <w:spacing w:line="259" w:lineRule="auto"/>
        <w:rPr>
          <w:sz w:val="15"/>
        </w:rPr>
        <w:sectPr w:rsidR="001B6A77">
          <w:type w:val="continuous"/>
          <w:pgSz w:w="12240" w:h="15840"/>
          <w:pgMar w:top="1560" w:right="780" w:bottom="800" w:left="800" w:header="720" w:footer="720" w:gutter="0"/>
          <w:cols w:num="3" w:space="720" w:equalWidth="0">
            <w:col w:w="2490" w:space="580"/>
            <w:col w:w="3240" w:space="324"/>
            <w:col w:w="4026"/>
          </w:cols>
        </w:sectPr>
      </w:pPr>
    </w:p>
    <w:tbl>
      <w:tblPr>
        <w:tblW w:w="0" w:type="auto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2"/>
      </w:tblGrid>
      <w:tr w:rsidR="00BA0FE5" w14:paraId="491B1D4F" w14:textId="77777777" w:rsidTr="00BA0FE5">
        <w:tblPrEx>
          <w:tblCellMar>
            <w:top w:w="0" w:type="dxa"/>
            <w:bottom w:w="0" w:type="dxa"/>
          </w:tblCellMar>
        </w:tblPrEx>
        <w:trPr>
          <w:trHeight w:val="3564"/>
        </w:trPr>
        <w:tc>
          <w:tcPr>
            <w:tcW w:w="10572" w:type="dxa"/>
          </w:tcPr>
          <w:p w14:paraId="35A70404" w14:textId="77777777" w:rsidR="00BA0FE5" w:rsidRDefault="00BA0FE5" w:rsidP="00BA0FE5">
            <w:pPr>
              <w:spacing w:line="281" w:lineRule="exact"/>
              <w:ind w:left="116" w:right="-15"/>
              <w:rPr>
                <w:b/>
                <w:bCs/>
                <w:color w:val="FF0000"/>
                <w:szCs w:val="20"/>
              </w:rPr>
            </w:pPr>
          </w:p>
          <w:p w14:paraId="6351D53C" w14:textId="77777777" w:rsidR="00BA0FE5" w:rsidRPr="00BA0FE5" w:rsidRDefault="00BA0FE5" w:rsidP="00BA0FE5">
            <w:pPr>
              <w:spacing w:line="281" w:lineRule="exact"/>
              <w:ind w:left="116" w:right="-15"/>
              <w:rPr>
                <w:b/>
                <w:bCs/>
                <w:color w:val="FF0000"/>
                <w:szCs w:val="20"/>
              </w:rPr>
            </w:pPr>
            <w:r w:rsidRPr="00BA0FE5">
              <w:rPr>
                <w:b/>
                <w:bCs/>
                <w:color w:val="FF0000"/>
                <w:szCs w:val="20"/>
              </w:rPr>
              <w:t>PER OBTENIR L’HABILITACIÓ S'HAN DE COMPLIR LES SEGÜENTS CONDICIONS:</w:t>
            </w:r>
          </w:p>
          <w:p w14:paraId="556E3916" w14:textId="77777777" w:rsidR="00BA0FE5" w:rsidRPr="00BA0FE5" w:rsidRDefault="00BA0FE5" w:rsidP="00BA0FE5">
            <w:pPr>
              <w:spacing w:line="281" w:lineRule="exact"/>
              <w:ind w:left="116" w:right="-15"/>
              <w:rPr>
                <w:b/>
                <w:bCs/>
                <w:color w:val="FF0000"/>
                <w:szCs w:val="20"/>
              </w:rPr>
            </w:pPr>
          </w:p>
          <w:p w14:paraId="0090D61D" w14:textId="77777777" w:rsidR="00BA0FE5" w:rsidRPr="00BA0FE5" w:rsidRDefault="00BA0FE5" w:rsidP="00BA0FE5">
            <w:pPr>
              <w:pStyle w:val="Pargrafdellista"/>
              <w:numPr>
                <w:ilvl w:val="0"/>
                <w:numId w:val="9"/>
              </w:numPr>
              <w:spacing w:line="281" w:lineRule="exact"/>
              <w:ind w:left="836" w:right="-15"/>
              <w:rPr>
                <w:bCs/>
                <w:szCs w:val="20"/>
              </w:rPr>
            </w:pPr>
            <w:r w:rsidRPr="00BA0FE5">
              <w:rPr>
                <w:bCs/>
                <w:szCs w:val="20"/>
              </w:rPr>
              <w:t>Ser major d'edat</w:t>
            </w:r>
          </w:p>
          <w:p w14:paraId="4F72D733" w14:textId="77777777" w:rsidR="00BA0FE5" w:rsidRPr="00BA0FE5" w:rsidRDefault="00BA0FE5" w:rsidP="00BA0FE5">
            <w:pPr>
              <w:pStyle w:val="Pargrafdellista"/>
              <w:numPr>
                <w:ilvl w:val="0"/>
                <w:numId w:val="9"/>
              </w:numPr>
              <w:spacing w:line="281" w:lineRule="exact"/>
              <w:ind w:left="836" w:right="-15"/>
              <w:rPr>
                <w:bCs/>
                <w:szCs w:val="20"/>
              </w:rPr>
            </w:pPr>
            <w:r w:rsidRPr="00BA0FE5">
              <w:rPr>
                <w:bCs/>
                <w:szCs w:val="20"/>
              </w:rPr>
              <w:t>Tenir la ciutadania espanyola, la d'algun dels països que integren la Unió Europea o estar en possessió del permís de residència i de treball</w:t>
            </w:r>
          </w:p>
          <w:p w14:paraId="03B69001" w14:textId="77777777" w:rsidR="00BA0FE5" w:rsidRPr="00BA0FE5" w:rsidRDefault="00BA0FE5" w:rsidP="00BA0FE5">
            <w:pPr>
              <w:pStyle w:val="Pargrafdellista"/>
              <w:numPr>
                <w:ilvl w:val="0"/>
                <w:numId w:val="9"/>
              </w:numPr>
              <w:spacing w:line="281" w:lineRule="exact"/>
              <w:ind w:left="836" w:right="-15"/>
              <w:rPr>
                <w:bCs/>
                <w:szCs w:val="20"/>
              </w:rPr>
            </w:pPr>
            <w:r w:rsidRPr="00BA0FE5">
              <w:rPr>
                <w:bCs/>
                <w:szCs w:val="20"/>
              </w:rPr>
              <w:t>No haver estat condemnat per delictes contra les persones, el patrimoni, la salut pública o justificar que els antecedents dels delictes comesos han estat cancel·lats</w:t>
            </w:r>
          </w:p>
          <w:p w14:paraId="0DBF3874" w14:textId="77777777" w:rsidR="00BA0FE5" w:rsidRPr="00BA0FE5" w:rsidRDefault="00BA0FE5" w:rsidP="00BA0FE5">
            <w:pPr>
              <w:pStyle w:val="Pargrafdellista"/>
              <w:numPr>
                <w:ilvl w:val="0"/>
                <w:numId w:val="9"/>
              </w:numPr>
              <w:spacing w:line="281" w:lineRule="exact"/>
              <w:ind w:left="836" w:right="-15"/>
              <w:rPr>
                <w:bCs/>
                <w:szCs w:val="20"/>
              </w:rPr>
            </w:pPr>
            <w:r w:rsidRPr="00BA0FE5">
              <w:rPr>
                <w:bCs/>
                <w:szCs w:val="20"/>
              </w:rPr>
              <w:t>Haver realitzat el curs de formació de personal de control d'accés en un centre degudament habilitat</w:t>
            </w:r>
          </w:p>
          <w:p w14:paraId="7BE5758E" w14:textId="77777777" w:rsidR="00BA0FE5" w:rsidRPr="00BA0FE5" w:rsidRDefault="00BA0FE5" w:rsidP="00BA0FE5">
            <w:pPr>
              <w:pStyle w:val="Pargrafdellista"/>
              <w:numPr>
                <w:ilvl w:val="0"/>
                <w:numId w:val="9"/>
              </w:numPr>
              <w:spacing w:line="281" w:lineRule="exact"/>
              <w:ind w:left="836" w:right="-15"/>
              <w:rPr>
                <w:bCs/>
                <w:szCs w:val="20"/>
              </w:rPr>
            </w:pPr>
            <w:r w:rsidRPr="00BA0FE5">
              <w:rPr>
                <w:bCs/>
                <w:szCs w:val="20"/>
              </w:rPr>
              <w:t>Haver superat les proves de selecció</w:t>
            </w:r>
          </w:p>
          <w:p w14:paraId="72087270" w14:textId="77777777" w:rsidR="00BA0FE5" w:rsidRDefault="00BA0FE5" w:rsidP="00BA0FE5">
            <w:pPr>
              <w:spacing w:line="281" w:lineRule="exact"/>
              <w:ind w:left="116" w:right="-15"/>
              <w:rPr>
                <w:b/>
                <w:bCs/>
                <w:color w:val="FF0000"/>
                <w:szCs w:val="20"/>
              </w:rPr>
            </w:pPr>
          </w:p>
        </w:tc>
      </w:tr>
    </w:tbl>
    <w:p w14:paraId="4587135F" w14:textId="69FEFF5F" w:rsidR="00BA0FE5" w:rsidRDefault="00BA0FE5" w:rsidP="00BA0FE5">
      <w:pPr>
        <w:spacing w:line="281" w:lineRule="exact"/>
        <w:ind w:right="-15"/>
        <w:rPr>
          <w:b/>
          <w:bCs/>
          <w:szCs w:val="20"/>
        </w:rPr>
      </w:pPr>
    </w:p>
    <w:p w14:paraId="7697DF56" w14:textId="77777777" w:rsidR="00BA0FE5" w:rsidRPr="00BA0FE5" w:rsidRDefault="00BA0FE5" w:rsidP="00BA0FE5">
      <w:pPr>
        <w:spacing w:line="281" w:lineRule="exact"/>
        <w:ind w:right="-15"/>
        <w:rPr>
          <w:b/>
          <w:bCs/>
          <w:szCs w:val="20"/>
        </w:rPr>
      </w:pPr>
    </w:p>
    <w:p w14:paraId="04BE4BAE" w14:textId="77777777" w:rsidR="004D0E21" w:rsidRPr="005A4CC3" w:rsidRDefault="004D0E21" w:rsidP="003E1CF5">
      <w:pPr>
        <w:spacing w:line="281" w:lineRule="exact"/>
        <w:ind w:right="-15"/>
        <w:rPr>
          <w:b/>
          <w:bCs/>
          <w:color w:val="FF0000"/>
          <w:szCs w:val="20"/>
        </w:rPr>
      </w:pPr>
      <w:r w:rsidRPr="005A4CC3">
        <w:rPr>
          <w:b/>
          <w:bCs/>
          <w:color w:val="FF0000"/>
          <w:szCs w:val="20"/>
        </w:rPr>
        <w:t>OBJECTIUS GENERALS</w:t>
      </w:r>
    </w:p>
    <w:p w14:paraId="6DAC441F" w14:textId="77777777" w:rsidR="004D0E21" w:rsidRDefault="004D0E21" w:rsidP="004D0E21">
      <w:pPr>
        <w:pStyle w:val="Textindependent"/>
        <w:spacing w:before="0"/>
      </w:pPr>
    </w:p>
    <w:p w14:paraId="1791B586" w14:textId="35B810BF" w:rsidR="00D33D45" w:rsidRDefault="002D5017">
      <w:pPr>
        <w:pStyle w:val="Textindependent"/>
        <w:spacing w:before="6"/>
      </w:pPr>
      <w:r>
        <w:t>- Capacitar i dotar de coneixements jurídics així com de tècniques d’autocontrol, habilitats socials i primers auxilis les persones aspirants, respecte de les normes que regulen els establiments oberts al públic, espectacles i activitats recreatives on desenvoluparan les seves funcions, així com de la resta de normativa que els és d’aplicació.</w:t>
      </w:r>
    </w:p>
    <w:p w14:paraId="71673B83" w14:textId="2062FF69" w:rsidR="002D5017" w:rsidRDefault="002D5017">
      <w:pPr>
        <w:pStyle w:val="Textindependent"/>
        <w:spacing w:before="6"/>
      </w:pPr>
    </w:p>
    <w:p w14:paraId="10ED2B80" w14:textId="77777777" w:rsidR="002D5017" w:rsidRDefault="002D5017">
      <w:pPr>
        <w:pStyle w:val="Textindependent"/>
        <w:spacing w:before="6"/>
      </w:pPr>
    </w:p>
    <w:p w14:paraId="5FBFDB0E" w14:textId="3CA20283" w:rsidR="00960113" w:rsidRDefault="00960113" w:rsidP="00960113">
      <w:pPr>
        <w:spacing w:line="281" w:lineRule="exact"/>
        <w:ind w:right="-15"/>
        <w:rPr>
          <w:b/>
          <w:bCs/>
          <w:color w:val="FF0000"/>
          <w:szCs w:val="20"/>
        </w:rPr>
      </w:pPr>
      <w:r w:rsidRPr="005A4CC3">
        <w:rPr>
          <w:b/>
          <w:bCs/>
          <w:color w:val="FF0000"/>
          <w:szCs w:val="20"/>
        </w:rPr>
        <w:t xml:space="preserve">OBJECTIUS </w:t>
      </w:r>
      <w:r>
        <w:rPr>
          <w:b/>
          <w:bCs/>
          <w:color w:val="FF0000"/>
          <w:szCs w:val="20"/>
        </w:rPr>
        <w:t>ESPECÍFICS</w:t>
      </w:r>
    </w:p>
    <w:p w14:paraId="2E47397A" w14:textId="77777777" w:rsidR="00960113" w:rsidRPr="005A4CC3" w:rsidRDefault="00960113" w:rsidP="00960113">
      <w:pPr>
        <w:spacing w:line="281" w:lineRule="exact"/>
        <w:ind w:right="-15"/>
        <w:rPr>
          <w:b/>
          <w:bCs/>
          <w:color w:val="FF0000"/>
          <w:szCs w:val="20"/>
        </w:rPr>
      </w:pPr>
    </w:p>
    <w:p w14:paraId="67614A08" w14:textId="77777777" w:rsidR="002D5017" w:rsidRDefault="002D5017">
      <w:pPr>
        <w:pStyle w:val="Textindependent"/>
        <w:spacing w:before="6"/>
      </w:pPr>
      <w:r>
        <w:t xml:space="preserve">- Conèixer les funcions, les responsabilitats i les tasques del personal de control d’accés. Saber integrar els coneixements teòrics necessaris per fer-ne una correcte aplicació a les situacions que es puguin plantejar. </w:t>
      </w:r>
    </w:p>
    <w:p w14:paraId="3DE23B17" w14:textId="77777777" w:rsidR="002D5017" w:rsidRDefault="002D5017">
      <w:pPr>
        <w:pStyle w:val="Textindependent"/>
        <w:spacing w:before="6"/>
      </w:pPr>
      <w:r>
        <w:t xml:space="preserve">- Aprendre a aplicar les tècniques per respondre davant de situacions violentes o conflictives. </w:t>
      </w:r>
    </w:p>
    <w:p w14:paraId="7963A245" w14:textId="77777777" w:rsidR="002D5017" w:rsidRDefault="002D5017">
      <w:pPr>
        <w:pStyle w:val="Textindependent"/>
        <w:spacing w:before="6"/>
      </w:pPr>
      <w:r>
        <w:t>- Respondre de manera eficaç i positiva en situacions de risc per a les persones i els béns.</w:t>
      </w:r>
    </w:p>
    <w:p w14:paraId="156DFFE7" w14:textId="77777777" w:rsidR="002D5017" w:rsidRDefault="002D5017">
      <w:pPr>
        <w:pStyle w:val="Textindependent"/>
        <w:spacing w:before="6"/>
      </w:pPr>
      <w:r>
        <w:t xml:space="preserve">- Conèixer i aprendre a aplicar correctament les tècniques més bàsiques de primers auxilis, tenint en compte les lesions produïdes i les persones afectades, així com les situacions de risc per a la salut que es puguin produir. </w:t>
      </w:r>
    </w:p>
    <w:p w14:paraId="062B9D5D" w14:textId="5240A7B1" w:rsidR="002D5017" w:rsidRDefault="002D5017">
      <w:pPr>
        <w:pStyle w:val="Textindependent"/>
        <w:spacing w:before="6"/>
      </w:pPr>
      <w:r>
        <w:t xml:space="preserve">- Aprendre tècniques d’autocontrol, d’atenció a la clientela i d’habilitats socials. </w:t>
      </w:r>
    </w:p>
    <w:p w14:paraId="3CF11C46" w14:textId="21FD1C19" w:rsidR="00D33D45" w:rsidRDefault="002D5017">
      <w:pPr>
        <w:pStyle w:val="Textindependent"/>
        <w:spacing w:before="6"/>
      </w:pPr>
      <w:r>
        <w:t>- Utilitzar tècniques i habilitats per ajudar a prevenir i resoldre incidents de manera efectiva i eficaç.</w:t>
      </w:r>
    </w:p>
    <w:p w14:paraId="29095925" w14:textId="77777777" w:rsidR="00D33D45" w:rsidRDefault="00D33D45">
      <w:pPr>
        <w:pStyle w:val="Textindependent"/>
        <w:spacing w:before="6"/>
        <w:rPr>
          <w:sz w:val="17"/>
        </w:rPr>
      </w:pPr>
    </w:p>
    <w:p w14:paraId="258C4714" w14:textId="70037887" w:rsidR="007E3A06" w:rsidRDefault="004D0E21" w:rsidP="007E3A06">
      <w:pPr>
        <w:spacing w:line="281" w:lineRule="exact"/>
        <w:ind w:left="-11" w:right="-15"/>
        <w:rPr>
          <w:b/>
          <w:bCs/>
          <w:color w:val="FF0000"/>
          <w:szCs w:val="20"/>
        </w:rPr>
      </w:pPr>
      <w:r w:rsidRPr="005A4CC3">
        <w:rPr>
          <w:b/>
          <w:bCs/>
          <w:color w:val="FF0000"/>
          <w:szCs w:val="20"/>
        </w:rPr>
        <w:t>CONTINGUTS</w:t>
      </w:r>
    </w:p>
    <w:p w14:paraId="5033D2A5" w14:textId="6F24EAAA" w:rsidR="00960113" w:rsidRDefault="00960113" w:rsidP="007E3A06">
      <w:pPr>
        <w:spacing w:line="281" w:lineRule="exact"/>
        <w:ind w:left="-11" w:right="-15"/>
        <w:rPr>
          <w:b/>
          <w:bCs/>
          <w:color w:val="FF0000"/>
          <w:szCs w:val="20"/>
        </w:rPr>
      </w:pPr>
    </w:p>
    <w:p w14:paraId="4E0ED48A" w14:textId="77777777" w:rsidR="002D5017" w:rsidRDefault="002D5017" w:rsidP="002D5017">
      <w:pPr>
        <w:spacing w:line="281" w:lineRule="exact"/>
        <w:ind w:right="-15"/>
      </w:pPr>
      <w:r>
        <w:t xml:space="preserve">1. Coneixements: </w:t>
      </w:r>
    </w:p>
    <w:p w14:paraId="59E8B1BD" w14:textId="77777777" w:rsidR="002D5017" w:rsidRDefault="002D5017" w:rsidP="002D5017">
      <w:pPr>
        <w:spacing w:line="281" w:lineRule="exact"/>
        <w:ind w:right="-15"/>
      </w:pPr>
      <w:r>
        <w:t xml:space="preserve">1.1. Normativa aplicable i les funcions del personal de control d’accés a determinats establiments d’espectacles i activitats recreatives, segons aquest Reglament. </w:t>
      </w:r>
    </w:p>
    <w:p w14:paraId="082AC799" w14:textId="77777777" w:rsidR="002D5017" w:rsidRDefault="002D5017" w:rsidP="002D5017">
      <w:pPr>
        <w:spacing w:line="281" w:lineRule="exact"/>
        <w:ind w:right="-15"/>
      </w:pPr>
      <w:r>
        <w:t xml:space="preserve">1.2. Principi d’igualtat i prohibició de discriminació d’accés de les persones per motius de naixement, raça, sexe, religió, opinió, discapacitat, orientació sexual, identitat de gènere o qualsevol altra condició o circumstància social o personal. </w:t>
      </w:r>
    </w:p>
    <w:p w14:paraId="36BB8064" w14:textId="77777777" w:rsidR="002D5017" w:rsidRDefault="002D5017" w:rsidP="002D5017">
      <w:pPr>
        <w:spacing w:line="281" w:lineRule="exact"/>
        <w:ind w:right="-15"/>
      </w:pPr>
      <w:r>
        <w:t xml:space="preserve">1.3. Regulació del dret d’admissió de conformitat amb aquest Reglament. </w:t>
      </w:r>
    </w:p>
    <w:p w14:paraId="3F75E21C" w14:textId="4D116C04" w:rsidR="002D5017" w:rsidRDefault="002D5017" w:rsidP="002D5017">
      <w:pPr>
        <w:spacing w:line="281" w:lineRule="exact"/>
        <w:ind w:right="-15"/>
      </w:pPr>
      <w:r>
        <w:t xml:space="preserve">1.4. Mesures de seguretat als establiments oberts al públic: plans de seguretat, plans d’autoprotecció, seguretat contra incendis, evacuació, assistència sanitària, farmaciola i infermeria, tot d’acord amb aquest Reglament i la resta de normativa aplicable. </w:t>
      </w:r>
    </w:p>
    <w:p w14:paraId="64847EBD" w14:textId="77777777" w:rsidR="002D5017" w:rsidRDefault="002D5017" w:rsidP="002D5017">
      <w:pPr>
        <w:spacing w:line="281" w:lineRule="exact"/>
        <w:ind w:right="-15"/>
      </w:pPr>
      <w:r>
        <w:t xml:space="preserve">1.5. Full de reclamacions: què és, dret del públic, quan s’ha de lliurar, model oficial i manera </w:t>
      </w:r>
      <w:proofErr w:type="spellStart"/>
      <w:r>
        <w:t>d’omplirlo</w:t>
      </w:r>
      <w:proofErr w:type="spellEnd"/>
      <w:r>
        <w:t xml:space="preserve"> i obligació de disposar-ne, segons el que determinen aquest Reglament i la normativa específica en aquesta matèria. </w:t>
      </w:r>
    </w:p>
    <w:p w14:paraId="59167737" w14:textId="77777777" w:rsidR="002D5017" w:rsidRDefault="002D5017" w:rsidP="002D5017">
      <w:pPr>
        <w:spacing w:line="281" w:lineRule="exact"/>
        <w:ind w:right="-15"/>
      </w:pPr>
      <w:r>
        <w:t xml:space="preserve">1.6. Horaris de tancament, d’acord amb aquest Reglament i les ordres vigents del departament competent en </w:t>
      </w:r>
      <w:r>
        <w:lastRenderedPageBreak/>
        <w:t xml:space="preserve">matèria d’espectacles públics i activitats recreatives. </w:t>
      </w:r>
    </w:p>
    <w:p w14:paraId="688F67FD" w14:textId="77777777" w:rsidR="002D5017" w:rsidRDefault="002D5017" w:rsidP="002D5017">
      <w:pPr>
        <w:spacing w:line="281" w:lineRule="exact"/>
        <w:ind w:right="-15"/>
      </w:pPr>
      <w:r>
        <w:t xml:space="preserve">1.7. Persones menors i el seu accés als establiments oberts al públic, als espectacles i a les activitats recreatives. Prohibició de venda i subministrament de tabac i alcohol a les persones menors d’edat. Les discoteques de joventut. Tot d’acord amb aquest Reglament i la resta de normativa aplicable. </w:t>
      </w:r>
    </w:p>
    <w:p w14:paraId="58DB6EA4" w14:textId="77777777" w:rsidR="002D5017" w:rsidRDefault="002D5017" w:rsidP="002D5017">
      <w:pPr>
        <w:spacing w:line="281" w:lineRule="exact"/>
        <w:ind w:right="-15"/>
      </w:pPr>
      <w:r>
        <w:t xml:space="preserve">1.8. Prohibició d’armes i d’objectes potencialment perillosos als locals oberts al públic, d’acord amb aquest Reglament i la resta de normativa aplicable </w:t>
      </w:r>
    </w:p>
    <w:p w14:paraId="5ECFB59B" w14:textId="77777777" w:rsidR="002D5017" w:rsidRDefault="002D5017" w:rsidP="002D5017">
      <w:pPr>
        <w:spacing w:line="281" w:lineRule="exact"/>
        <w:ind w:right="-15"/>
      </w:pPr>
    </w:p>
    <w:p w14:paraId="2B65303B" w14:textId="77777777" w:rsidR="002D5017" w:rsidRDefault="002D5017" w:rsidP="002D5017">
      <w:pPr>
        <w:spacing w:line="281" w:lineRule="exact"/>
        <w:ind w:right="-15"/>
      </w:pPr>
      <w:r>
        <w:t xml:space="preserve">2. Pràctiques: </w:t>
      </w:r>
    </w:p>
    <w:p w14:paraId="3EC5A743" w14:textId="77777777" w:rsidR="002D5017" w:rsidRDefault="002D5017" w:rsidP="002D5017">
      <w:pPr>
        <w:spacing w:line="281" w:lineRule="exact"/>
        <w:ind w:right="-15"/>
      </w:pPr>
      <w:r>
        <w:t xml:space="preserve">2.1. Primers auxilis per atendre situacions d’assistència sanitària immediata. </w:t>
      </w:r>
    </w:p>
    <w:p w14:paraId="241CC763" w14:textId="77777777" w:rsidR="002D5017" w:rsidRDefault="002D5017" w:rsidP="002D5017">
      <w:pPr>
        <w:spacing w:line="281" w:lineRule="exact"/>
        <w:ind w:right="-15"/>
      </w:pPr>
      <w:r>
        <w:t xml:space="preserve">2.2. Habilitats i destreses en la </w:t>
      </w:r>
      <w:proofErr w:type="spellStart"/>
      <w:r>
        <w:t>interactuació</w:t>
      </w:r>
      <w:proofErr w:type="spellEnd"/>
      <w:r>
        <w:t xml:space="preserve"> personal. Perfils de conductes de la clientela per prevenir situacions de riscos específics, i diversitat de les persones amb independència del lloc de naixement, raça, sexe, religió, opinió, discapacitat, orientació sexual, identitat de gènere o qualsevol altra condició o circumstància social o personal. </w:t>
      </w:r>
    </w:p>
    <w:p w14:paraId="22334875" w14:textId="77777777" w:rsidR="002D5017" w:rsidRDefault="002D5017" w:rsidP="002D5017">
      <w:pPr>
        <w:spacing w:line="281" w:lineRule="exact"/>
        <w:ind w:right="-15"/>
      </w:pPr>
      <w:r>
        <w:t xml:space="preserve">2.3. Comportaments de les persones quan es troben en estat d’embriaguesa per haver consumit alcohol o d’intoxicació per estupefaents o d’altres substancies. </w:t>
      </w:r>
    </w:p>
    <w:p w14:paraId="7C6D6DDE" w14:textId="39689B66" w:rsidR="00994658" w:rsidRDefault="002D5017" w:rsidP="002D5017">
      <w:pPr>
        <w:spacing w:line="281" w:lineRule="exact"/>
        <w:ind w:right="-15"/>
      </w:pPr>
      <w:r>
        <w:t>2.4. Tècniques bàsiques d’autocontrol i de defensa personal, en situacions de necessitat extrema. Tècniques més adequades de control i seguretat en situacions generals i específiques que es produeixin en el sector.</w:t>
      </w:r>
    </w:p>
    <w:p w14:paraId="7D1E7004" w14:textId="13BC5319" w:rsidR="00A21941" w:rsidRDefault="00A21941" w:rsidP="002D5017">
      <w:pPr>
        <w:spacing w:line="281" w:lineRule="exact"/>
        <w:ind w:right="-15"/>
      </w:pPr>
    </w:p>
    <w:p w14:paraId="3ACCB37C" w14:textId="5A0E67DF" w:rsidR="00A21941" w:rsidRDefault="00A21941" w:rsidP="002D5017">
      <w:pPr>
        <w:spacing w:line="281" w:lineRule="exact"/>
        <w:ind w:right="-15"/>
      </w:pPr>
    </w:p>
    <w:p w14:paraId="6911BBBC" w14:textId="77777777" w:rsidR="00A21941" w:rsidRDefault="00A21941" w:rsidP="00A21941">
      <w:pPr>
        <w:spacing w:line="281" w:lineRule="exact"/>
        <w:ind w:right="-15"/>
      </w:pPr>
      <w:r>
        <w:t>Un cop superat el curs, els aspirants han de superar les proves de selecció que convoqui el director general d'Administració de Seguretat d'acord amb l'annex V, apartat IV, del Decret 112/2010.</w:t>
      </w:r>
    </w:p>
    <w:p w14:paraId="685C14D4" w14:textId="77777777" w:rsidR="00A21941" w:rsidRDefault="00A21941" w:rsidP="00A21941">
      <w:pPr>
        <w:spacing w:line="281" w:lineRule="exact"/>
        <w:ind w:right="-15"/>
      </w:pPr>
    </w:p>
    <w:p w14:paraId="2F97FAAF" w14:textId="17A58387" w:rsidR="00A21941" w:rsidRPr="00BA0FE5" w:rsidRDefault="00A21941" w:rsidP="00BA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1" w:lineRule="exact"/>
        <w:ind w:right="-15"/>
        <w:rPr>
          <w:b/>
          <w:color w:val="FF0000"/>
        </w:rPr>
      </w:pPr>
      <w:r w:rsidRPr="00BA0FE5">
        <w:rPr>
          <w:b/>
          <w:color w:val="FF0000"/>
        </w:rPr>
        <w:t>HABILITACIÓ</w:t>
      </w:r>
    </w:p>
    <w:p w14:paraId="7478D41A" w14:textId="77777777" w:rsidR="00A21941" w:rsidRDefault="00A21941" w:rsidP="00BA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1" w:lineRule="exact"/>
        <w:ind w:right="-15"/>
      </w:pPr>
      <w:bookmarkStart w:id="0" w:name="_GoBack"/>
      <w:bookmarkEnd w:id="0"/>
    </w:p>
    <w:p w14:paraId="5A6DE30D" w14:textId="77777777" w:rsidR="00A21941" w:rsidRDefault="00A21941" w:rsidP="00BA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1" w:lineRule="exact"/>
        <w:ind w:right="-15"/>
      </w:pPr>
      <w:r>
        <w:t>Un cop superades les proves, les persones aspirants poden:</w:t>
      </w:r>
    </w:p>
    <w:p w14:paraId="44AC626F" w14:textId="77777777" w:rsidR="00A21941" w:rsidRDefault="00A21941" w:rsidP="00BA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1" w:lineRule="exact"/>
        <w:ind w:right="-15"/>
      </w:pPr>
    </w:p>
    <w:p w14:paraId="244907B4" w14:textId="77777777" w:rsidR="00A21941" w:rsidRDefault="00A21941" w:rsidP="00BA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1" w:lineRule="exact"/>
        <w:ind w:right="-15"/>
      </w:pPr>
      <w:r>
        <w:t xml:space="preserve">Sol·licitar a la Direcció General d’Administració de Seguretat o als serveis territorials del Joc i d'Espectacles corresponents l’habilitació com a personal de control d’accés, aportant la documentació que consta a Tràmits </w:t>
      </w:r>
      <w:proofErr w:type="spellStart"/>
      <w:r>
        <w:t>gencat</w:t>
      </w:r>
      <w:proofErr w:type="spellEnd"/>
      <w:r>
        <w:t>:</w:t>
      </w:r>
    </w:p>
    <w:p w14:paraId="20B953E4" w14:textId="77777777" w:rsidR="00A21941" w:rsidRDefault="00A21941" w:rsidP="00BA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1" w:lineRule="exact"/>
        <w:ind w:right="-15"/>
      </w:pPr>
      <w:r>
        <w:t>- Sol·licitud de carnet i distintiu professional per a personal de control d'accés</w:t>
      </w:r>
    </w:p>
    <w:p w14:paraId="00D420F5" w14:textId="77777777" w:rsidR="00A21941" w:rsidRDefault="00A21941" w:rsidP="00BA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1" w:lineRule="exact"/>
        <w:ind w:right="-15"/>
      </w:pPr>
      <w:r>
        <w:t>- Documentació complementària i pagament de la taxa</w:t>
      </w:r>
    </w:p>
    <w:p w14:paraId="65010349" w14:textId="77777777" w:rsidR="00A21941" w:rsidRDefault="00A21941" w:rsidP="00BA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1" w:lineRule="exact"/>
        <w:ind w:right="-15"/>
      </w:pPr>
    </w:p>
    <w:p w14:paraId="72E7EEC5" w14:textId="77777777" w:rsidR="00A21941" w:rsidRDefault="00A21941" w:rsidP="00BA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1" w:lineRule="exact"/>
        <w:ind w:right="-15"/>
      </w:pPr>
      <w:r>
        <w:t>La direcció general competent en la matèria d'espectacles públics i activitats recreatives atorga la corresponent habilitació a les persones aspirants que superin les proves previstes a l'apartat anterior i acreditin el compliment dels requisits, mitjançant el lliurament d'un carnet i distintiu professionals.</w:t>
      </w:r>
    </w:p>
    <w:p w14:paraId="46BFEC69" w14:textId="77777777" w:rsidR="00A21941" w:rsidRDefault="00A21941" w:rsidP="00BA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1" w:lineRule="exact"/>
        <w:ind w:right="-15"/>
      </w:pPr>
    </w:p>
    <w:p w14:paraId="4BDD40E6" w14:textId="77777777" w:rsidR="00A21941" w:rsidRDefault="00A21941" w:rsidP="00BA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1" w:lineRule="exact"/>
        <w:ind w:right="-15"/>
      </w:pPr>
      <w:r>
        <w:t>En el carnet i distintiu professionals ha de constar, com a mínim: una fotografia, nom i cognoms, número de carnet, data d'expedició i data de caducitat.</w:t>
      </w:r>
    </w:p>
    <w:p w14:paraId="020F9FB6" w14:textId="77777777" w:rsidR="00A21941" w:rsidRDefault="00A21941" w:rsidP="00BA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1" w:lineRule="exact"/>
        <w:ind w:right="-15"/>
      </w:pPr>
    </w:p>
    <w:p w14:paraId="75B3CF51" w14:textId="2C6EA8AA" w:rsidR="00A21941" w:rsidRPr="00345CB7" w:rsidRDefault="00A21941" w:rsidP="00BA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1" w:lineRule="exact"/>
        <w:ind w:right="-15"/>
      </w:pPr>
      <w:r>
        <w:t>El carnet i distintiu professionals tenen una vigència de quatre anys. La seva caducitat comporta la inhabilitació del titular per poder desenvolupar les funcions de personal de control d'accés, i no poden contractar-se a aquests efectes, ni prestar aquestes funcions, mentre no realitzin la renovació corresponent.</w:t>
      </w:r>
    </w:p>
    <w:sectPr w:rsidR="00A21941" w:rsidRPr="00345CB7" w:rsidSect="00854AE2">
      <w:pgSz w:w="12240" w:h="15840"/>
      <w:pgMar w:top="1560" w:right="780" w:bottom="800" w:left="800" w:header="300" w:footer="6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A73B3" w14:textId="77777777" w:rsidR="009C4E45" w:rsidRDefault="00D43185">
      <w:r>
        <w:separator/>
      </w:r>
    </w:p>
  </w:endnote>
  <w:endnote w:type="continuationSeparator" w:id="0">
    <w:p w14:paraId="76E25ED0" w14:textId="77777777" w:rsidR="009C4E45" w:rsidRDefault="00D4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A97F4" w14:textId="77777777" w:rsidR="002D0C7B" w:rsidRDefault="002D0C7B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A648B" w14:textId="50AD6B7F" w:rsidR="001B6A77" w:rsidRDefault="001B6A77">
    <w:pPr>
      <w:pStyle w:val="Textindependent"/>
      <w:spacing w:before="0"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82A9C" w14:textId="77777777" w:rsidR="002D0C7B" w:rsidRDefault="002D0C7B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2A954" w14:textId="77777777" w:rsidR="009C4E45" w:rsidRDefault="00D43185">
      <w:r>
        <w:separator/>
      </w:r>
    </w:p>
  </w:footnote>
  <w:footnote w:type="continuationSeparator" w:id="0">
    <w:p w14:paraId="1ED125B3" w14:textId="77777777" w:rsidR="009C4E45" w:rsidRDefault="00D43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F8CEF" w14:textId="77777777" w:rsidR="002D0C7B" w:rsidRDefault="002D0C7B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2CA92" w14:textId="6C6ACF09" w:rsidR="001B6A77" w:rsidRDefault="001B6A77">
    <w:pPr>
      <w:pStyle w:val="Textindependent"/>
      <w:spacing w:before="0"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47CCF" w14:textId="77777777" w:rsidR="002D0C7B" w:rsidRDefault="002D0C7B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2B38"/>
    <w:multiLevelType w:val="hybridMultilevel"/>
    <w:tmpl w:val="7F127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231E6"/>
    <w:multiLevelType w:val="hybridMultilevel"/>
    <w:tmpl w:val="E3EEAB9C"/>
    <w:lvl w:ilvl="0" w:tplc="190E8A4C">
      <w:start w:val="1"/>
      <w:numFmt w:val="decimal"/>
      <w:lvlText w:val="%1."/>
      <w:lvlJc w:val="left"/>
      <w:pPr>
        <w:ind w:left="700" w:hanging="225"/>
      </w:pPr>
      <w:rPr>
        <w:rFonts w:ascii="Roboto" w:eastAsia="Roboto" w:hAnsi="Roboto" w:cs="Roboto" w:hint="default"/>
        <w:color w:val="606060"/>
        <w:spacing w:val="-13"/>
        <w:w w:val="98"/>
        <w:sz w:val="21"/>
        <w:szCs w:val="21"/>
        <w:lang w:val="ca-ES" w:eastAsia="en-US" w:bidi="ar-SA"/>
      </w:rPr>
    </w:lvl>
    <w:lvl w:ilvl="1" w:tplc="1FFA428E">
      <w:numFmt w:val="bullet"/>
      <w:lvlText w:val="•"/>
      <w:lvlJc w:val="left"/>
      <w:pPr>
        <w:ind w:left="1696" w:hanging="225"/>
      </w:pPr>
      <w:rPr>
        <w:rFonts w:hint="default"/>
        <w:lang w:val="ca-ES" w:eastAsia="en-US" w:bidi="ar-SA"/>
      </w:rPr>
    </w:lvl>
    <w:lvl w:ilvl="2" w:tplc="A42E2C34">
      <w:numFmt w:val="bullet"/>
      <w:lvlText w:val="•"/>
      <w:lvlJc w:val="left"/>
      <w:pPr>
        <w:ind w:left="2692" w:hanging="225"/>
      </w:pPr>
      <w:rPr>
        <w:rFonts w:hint="default"/>
        <w:lang w:val="ca-ES" w:eastAsia="en-US" w:bidi="ar-SA"/>
      </w:rPr>
    </w:lvl>
    <w:lvl w:ilvl="3" w:tplc="10143224">
      <w:numFmt w:val="bullet"/>
      <w:lvlText w:val="•"/>
      <w:lvlJc w:val="left"/>
      <w:pPr>
        <w:ind w:left="3688" w:hanging="225"/>
      </w:pPr>
      <w:rPr>
        <w:rFonts w:hint="default"/>
        <w:lang w:val="ca-ES" w:eastAsia="en-US" w:bidi="ar-SA"/>
      </w:rPr>
    </w:lvl>
    <w:lvl w:ilvl="4" w:tplc="FEA45DA0">
      <w:numFmt w:val="bullet"/>
      <w:lvlText w:val="•"/>
      <w:lvlJc w:val="left"/>
      <w:pPr>
        <w:ind w:left="4684" w:hanging="225"/>
      </w:pPr>
      <w:rPr>
        <w:rFonts w:hint="default"/>
        <w:lang w:val="ca-ES" w:eastAsia="en-US" w:bidi="ar-SA"/>
      </w:rPr>
    </w:lvl>
    <w:lvl w:ilvl="5" w:tplc="2C284A84">
      <w:numFmt w:val="bullet"/>
      <w:lvlText w:val="•"/>
      <w:lvlJc w:val="left"/>
      <w:pPr>
        <w:ind w:left="5680" w:hanging="225"/>
      </w:pPr>
      <w:rPr>
        <w:rFonts w:hint="default"/>
        <w:lang w:val="ca-ES" w:eastAsia="en-US" w:bidi="ar-SA"/>
      </w:rPr>
    </w:lvl>
    <w:lvl w:ilvl="6" w:tplc="4142F6A6">
      <w:numFmt w:val="bullet"/>
      <w:lvlText w:val="•"/>
      <w:lvlJc w:val="left"/>
      <w:pPr>
        <w:ind w:left="6676" w:hanging="225"/>
      </w:pPr>
      <w:rPr>
        <w:rFonts w:hint="default"/>
        <w:lang w:val="ca-ES" w:eastAsia="en-US" w:bidi="ar-SA"/>
      </w:rPr>
    </w:lvl>
    <w:lvl w:ilvl="7" w:tplc="C8B6A422">
      <w:numFmt w:val="bullet"/>
      <w:lvlText w:val="•"/>
      <w:lvlJc w:val="left"/>
      <w:pPr>
        <w:ind w:left="7672" w:hanging="225"/>
      </w:pPr>
      <w:rPr>
        <w:rFonts w:hint="default"/>
        <w:lang w:val="ca-ES" w:eastAsia="en-US" w:bidi="ar-SA"/>
      </w:rPr>
    </w:lvl>
    <w:lvl w:ilvl="8" w:tplc="30B642FC">
      <w:numFmt w:val="bullet"/>
      <w:lvlText w:val="•"/>
      <w:lvlJc w:val="left"/>
      <w:pPr>
        <w:ind w:left="8668" w:hanging="225"/>
      </w:pPr>
      <w:rPr>
        <w:rFonts w:hint="default"/>
        <w:lang w:val="ca-ES" w:eastAsia="en-US" w:bidi="ar-SA"/>
      </w:rPr>
    </w:lvl>
  </w:abstractNum>
  <w:abstractNum w:abstractNumId="2" w15:restartNumberingAfterBreak="0">
    <w:nsid w:val="0C566EE3"/>
    <w:multiLevelType w:val="hybridMultilevel"/>
    <w:tmpl w:val="6338E792"/>
    <w:lvl w:ilvl="0" w:tplc="AA6EA8B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69" w:hanging="360"/>
      </w:pPr>
    </w:lvl>
    <w:lvl w:ilvl="2" w:tplc="0C0A001B" w:tentative="1">
      <w:start w:val="1"/>
      <w:numFmt w:val="lowerRoman"/>
      <w:lvlText w:val="%3."/>
      <w:lvlJc w:val="right"/>
      <w:pPr>
        <w:ind w:left="1789" w:hanging="180"/>
      </w:pPr>
    </w:lvl>
    <w:lvl w:ilvl="3" w:tplc="0C0A000F" w:tentative="1">
      <w:start w:val="1"/>
      <w:numFmt w:val="decimal"/>
      <w:lvlText w:val="%4."/>
      <w:lvlJc w:val="left"/>
      <w:pPr>
        <w:ind w:left="2509" w:hanging="360"/>
      </w:pPr>
    </w:lvl>
    <w:lvl w:ilvl="4" w:tplc="0C0A0019" w:tentative="1">
      <w:start w:val="1"/>
      <w:numFmt w:val="lowerLetter"/>
      <w:lvlText w:val="%5."/>
      <w:lvlJc w:val="left"/>
      <w:pPr>
        <w:ind w:left="3229" w:hanging="360"/>
      </w:pPr>
    </w:lvl>
    <w:lvl w:ilvl="5" w:tplc="0C0A001B" w:tentative="1">
      <w:start w:val="1"/>
      <w:numFmt w:val="lowerRoman"/>
      <w:lvlText w:val="%6."/>
      <w:lvlJc w:val="right"/>
      <w:pPr>
        <w:ind w:left="3949" w:hanging="180"/>
      </w:pPr>
    </w:lvl>
    <w:lvl w:ilvl="6" w:tplc="0C0A000F" w:tentative="1">
      <w:start w:val="1"/>
      <w:numFmt w:val="decimal"/>
      <w:lvlText w:val="%7."/>
      <w:lvlJc w:val="left"/>
      <w:pPr>
        <w:ind w:left="4669" w:hanging="360"/>
      </w:pPr>
    </w:lvl>
    <w:lvl w:ilvl="7" w:tplc="0C0A0019" w:tentative="1">
      <w:start w:val="1"/>
      <w:numFmt w:val="lowerLetter"/>
      <w:lvlText w:val="%8."/>
      <w:lvlJc w:val="left"/>
      <w:pPr>
        <w:ind w:left="5389" w:hanging="360"/>
      </w:pPr>
    </w:lvl>
    <w:lvl w:ilvl="8" w:tplc="0C0A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1FD56626"/>
    <w:multiLevelType w:val="multilevel"/>
    <w:tmpl w:val="3CD4F1BE"/>
    <w:lvl w:ilvl="0">
      <w:start w:val="1"/>
      <w:numFmt w:val="upperLetter"/>
      <w:lvlText w:val="%1."/>
      <w:lvlJc w:val="left"/>
      <w:pPr>
        <w:ind w:left="344" w:hanging="245"/>
      </w:pPr>
      <w:rPr>
        <w:rFonts w:ascii="Roboto" w:eastAsia="Roboto" w:hAnsi="Roboto" w:cs="Roboto" w:hint="default"/>
        <w:color w:val="606060"/>
        <w:w w:val="101"/>
        <w:sz w:val="21"/>
        <w:szCs w:val="21"/>
        <w:lang w:val="ca-ES" w:eastAsia="en-US" w:bidi="ar-SA"/>
      </w:rPr>
    </w:lvl>
    <w:lvl w:ilvl="1">
      <w:start w:val="1"/>
      <w:numFmt w:val="decimal"/>
      <w:lvlText w:val="%1.%2"/>
      <w:lvlJc w:val="left"/>
      <w:pPr>
        <w:ind w:left="462" w:hanging="363"/>
      </w:pPr>
      <w:rPr>
        <w:rFonts w:ascii="Roboto" w:eastAsia="Roboto" w:hAnsi="Roboto" w:cs="Roboto" w:hint="default"/>
        <w:color w:val="606060"/>
        <w:w w:val="100"/>
        <w:sz w:val="21"/>
        <w:szCs w:val="21"/>
        <w:lang w:val="ca-ES" w:eastAsia="en-US" w:bidi="ar-SA"/>
      </w:rPr>
    </w:lvl>
    <w:lvl w:ilvl="2">
      <w:start w:val="1"/>
      <w:numFmt w:val="decimal"/>
      <w:lvlText w:val="%3."/>
      <w:lvlJc w:val="left"/>
      <w:pPr>
        <w:ind w:left="700" w:hanging="225"/>
      </w:pPr>
      <w:rPr>
        <w:rFonts w:ascii="Roboto" w:eastAsia="Roboto" w:hAnsi="Roboto" w:cs="Roboto" w:hint="default"/>
        <w:color w:val="606060"/>
        <w:spacing w:val="-13"/>
        <w:w w:val="98"/>
        <w:sz w:val="21"/>
        <w:szCs w:val="21"/>
        <w:lang w:val="ca-ES" w:eastAsia="en-US" w:bidi="ar-SA"/>
      </w:rPr>
    </w:lvl>
    <w:lvl w:ilvl="3">
      <w:numFmt w:val="bullet"/>
      <w:lvlText w:val="•"/>
      <w:lvlJc w:val="left"/>
      <w:pPr>
        <w:ind w:left="1945" w:hanging="225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3190" w:hanging="225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4435" w:hanging="225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5680" w:hanging="225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6925" w:hanging="225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8170" w:hanging="225"/>
      </w:pPr>
      <w:rPr>
        <w:rFonts w:hint="default"/>
        <w:lang w:val="ca-ES" w:eastAsia="en-US" w:bidi="ar-SA"/>
      </w:rPr>
    </w:lvl>
  </w:abstractNum>
  <w:abstractNum w:abstractNumId="4" w15:restartNumberingAfterBreak="0">
    <w:nsid w:val="218D64EF"/>
    <w:multiLevelType w:val="hybridMultilevel"/>
    <w:tmpl w:val="D6423572"/>
    <w:lvl w:ilvl="0" w:tplc="E7E82D48">
      <w:start w:val="1"/>
      <w:numFmt w:val="decimal"/>
      <w:lvlText w:val="%1."/>
      <w:lvlJc w:val="left"/>
      <w:pPr>
        <w:ind w:left="700" w:hanging="225"/>
      </w:pPr>
      <w:rPr>
        <w:rFonts w:ascii="Roboto" w:eastAsia="Roboto" w:hAnsi="Roboto" w:cs="Roboto" w:hint="default"/>
        <w:color w:val="606060"/>
        <w:spacing w:val="-13"/>
        <w:w w:val="98"/>
        <w:sz w:val="21"/>
        <w:szCs w:val="21"/>
        <w:lang w:val="ca-ES" w:eastAsia="en-US" w:bidi="ar-SA"/>
      </w:rPr>
    </w:lvl>
    <w:lvl w:ilvl="1" w:tplc="839ED68E">
      <w:numFmt w:val="bullet"/>
      <w:lvlText w:val="•"/>
      <w:lvlJc w:val="left"/>
      <w:pPr>
        <w:ind w:left="1696" w:hanging="225"/>
      </w:pPr>
      <w:rPr>
        <w:rFonts w:hint="default"/>
        <w:lang w:val="ca-ES" w:eastAsia="en-US" w:bidi="ar-SA"/>
      </w:rPr>
    </w:lvl>
    <w:lvl w:ilvl="2" w:tplc="976448AA">
      <w:numFmt w:val="bullet"/>
      <w:lvlText w:val="•"/>
      <w:lvlJc w:val="left"/>
      <w:pPr>
        <w:ind w:left="2692" w:hanging="225"/>
      </w:pPr>
      <w:rPr>
        <w:rFonts w:hint="default"/>
        <w:lang w:val="ca-ES" w:eastAsia="en-US" w:bidi="ar-SA"/>
      </w:rPr>
    </w:lvl>
    <w:lvl w:ilvl="3" w:tplc="EEAE4D76">
      <w:numFmt w:val="bullet"/>
      <w:lvlText w:val="•"/>
      <w:lvlJc w:val="left"/>
      <w:pPr>
        <w:ind w:left="3688" w:hanging="225"/>
      </w:pPr>
      <w:rPr>
        <w:rFonts w:hint="default"/>
        <w:lang w:val="ca-ES" w:eastAsia="en-US" w:bidi="ar-SA"/>
      </w:rPr>
    </w:lvl>
    <w:lvl w:ilvl="4" w:tplc="106ECE40">
      <w:numFmt w:val="bullet"/>
      <w:lvlText w:val="•"/>
      <w:lvlJc w:val="left"/>
      <w:pPr>
        <w:ind w:left="4684" w:hanging="225"/>
      </w:pPr>
      <w:rPr>
        <w:rFonts w:hint="default"/>
        <w:lang w:val="ca-ES" w:eastAsia="en-US" w:bidi="ar-SA"/>
      </w:rPr>
    </w:lvl>
    <w:lvl w:ilvl="5" w:tplc="FF0893B8">
      <w:numFmt w:val="bullet"/>
      <w:lvlText w:val="•"/>
      <w:lvlJc w:val="left"/>
      <w:pPr>
        <w:ind w:left="5680" w:hanging="225"/>
      </w:pPr>
      <w:rPr>
        <w:rFonts w:hint="default"/>
        <w:lang w:val="ca-ES" w:eastAsia="en-US" w:bidi="ar-SA"/>
      </w:rPr>
    </w:lvl>
    <w:lvl w:ilvl="6" w:tplc="9036EEDA">
      <w:numFmt w:val="bullet"/>
      <w:lvlText w:val="•"/>
      <w:lvlJc w:val="left"/>
      <w:pPr>
        <w:ind w:left="6676" w:hanging="225"/>
      </w:pPr>
      <w:rPr>
        <w:rFonts w:hint="default"/>
        <w:lang w:val="ca-ES" w:eastAsia="en-US" w:bidi="ar-SA"/>
      </w:rPr>
    </w:lvl>
    <w:lvl w:ilvl="7" w:tplc="A9A47592">
      <w:numFmt w:val="bullet"/>
      <w:lvlText w:val="•"/>
      <w:lvlJc w:val="left"/>
      <w:pPr>
        <w:ind w:left="7672" w:hanging="225"/>
      </w:pPr>
      <w:rPr>
        <w:rFonts w:hint="default"/>
        <w:lang w:val="ca-ES" w:eastAsia="en-US" w:bidi="ar-SA"/>
      </w:rPr>
    </w:lvl>
    <w:lvl w:ilvl="8" w:tplc="D3CEFC4E">
      <w:numFmt w:val="bullet"/>
      <w:lvlText w:val="•"/>
      <w:lvlJc w:val="left"/>
      <w:pPr>
        <w:ind w:left="8668" w:hanging="225"/>
      </w:pPr>
      <w:rPr>
        <w:rFonts w:hint="default"/>
        <w:lang w:val="ca-ES" w:eastAsia="en-US" w:bidi="ar-SA"/>
      </w:rPr>
    </w:lvl>
  </w:abstractNum>
  <w:abstractNum w:abstractNumId="5" w15:restartNumberingAfterBreak="0">
    <w:nsid w:val="2BF505ED"/>
    <w:multiLevelType w:val="hybridMultilevel"/>
    <w:tmpl w:val="1EA29068"/>
    <w:lvl w:ilvl="0" w:tplc="8544E030">
      <w:start w:val="1"/>
      <w:numFmt w:val="decimal"/>
      <w:lvlText w:val="%1."/>
      <w:lvlJc w:val="left"/>
      <w:pPr>
        <w:ind w:left="700" w:hanging="225"/>
      </w:pPr>
      <w:rPr>
        <w:rFonts w:ascii="Roboto" w:eastAsia="Roboto" w:hAnsi="Roboto" w:cs="Roboto" w:hint="default"/>
        <w:color w:val="606060"/>
        <w:spacing w:val="-13"/>
        <w:w w:val="98"/>
        <w:sz w:val="21"/>
        <w:szCs w:val="21"/>
        <w:lang w:val="ca-ES" w:eastAsia="en-US" w:bidi="ar-SA"/>
      </w:rPr>
    </w:lvl>
    <w:lvl w:ilvl="1" w:tplc="1488E21A">
      <w:numFmt w:val="bullet"/>
      <w:lvlText w:val="•"/>
      <w:lvlJc w:val="left"/>
      <w:pPr>
        <w:ind w:left="1696" w:hanging="225"/>
      </w:pPr>
      <w:rPr>
        <w:rFonts w:hint="default"/>
        <w:lang w:val="ca-ES" w:eastAsia="en-US" w:bidi="ar-SA"/>
      </w:rPr>
    </w:lvl>
    <w:lvl w:ilvl="2" w:tplc="BE2AEB0C">
      <w:numFmt w:val="bullet"/>
      <w:lvlText w:val="•"/>
      <w:lvlJc w:val="left"/>
      <w:pPr>
        <w:ind w:left="2692" w:hanging="225"/>
      </w:pPr>
      <w:rPr>
        <w:rFonts w:hint="default"/>
        <w:lang w:val="ca-ES" w:eastAsia="en-US" w:bidi="ar-SA"/>
      </w:rPr>
    </w:lvl>
    <w:lvl w:ilvl="3" w:tplc="AF62D1AA">
      <w:numFmt w:val="bullet"/>
      <w:lvlText w:val="•"/>
      <w:lvlJc w:val="left"/>
      <w:pPr>
        <w:ind w:left="3688" w:hanging="225"/>
      </w:pPr>
      <w:rPr>
        <w:rFonts w:hint="default"/>
        <w:lang w:val="ca-ES" w:eastAsia="en-US" w:bidi="ar-SA"/>
      </w:rPr>
    </w:lvl>
    <w:lvl w:ilvl="4" w:tplc="F5D6A518">
      <w:numFmt w:val="bullet"/>
      <w:lvlText w:val="•"/>
      <w:lvlJc w:val="left"/>
      <w:pPr>
        <w:ind w:left="4684" w:hanging="225"/>
      </w:pPr>
      <w:rPr>
        <w:rFonts w:hint="default"/>
        <w:lang w:val="ca-ES" w:eastAsia="en-US" w:bidi="ar-SA"/>
      </w:rPr>
    </w:lvl>
    <w:lvl w:ilvl="5" w:tplc="23B2EB5C">
      <w:numFmt w:val="bullet"/>
      <w:lvlText w:val="•"/>
      <w:lvlJc w:val="left"/>
      <w:pPr>
        <w:ind w:left="5680" w:hanging="225"/>
      </w:pPr>
      <w:rPr>
        <w:rFonts w:hint="default"/>
        <w:lang w:val="ca-ES" w:eastAsia="en-US" w:bidi="ar-SA"/>
      </w:rPr>
    </w:lvl>
    <w:lvl w:ilvl="6" w:tplc="CA2A44E2">
      <w:numFmt w:val="bullet"/>
      <w:lvlText w:val="•"/>
      <w:lvlJc w:val="left"/>
      <w:pPr>
        <w:ind w:left="6676" w:hanging="225"/>
      </w:pPr>
      <w:rPr>
        <w:rFonts w:hint="default"/>
        <w:lang w:val="ca-ES" w:eastAsia="en-US" w:bidi="ar-SA"/>
      </w:rPr>
    </w:lvl>
    <w:lvl w:ilvl="7" w:tplc="20DE68E6">
      <w:numFmt w:val="bullet"/>
      <w:lvlText w:val="•"/>
      <w:lvlJc w:val="left"/>
      <w:pPr>
        <w:ind w:left="7672" w:hanging="225"/>
      </w:pPr>
      <w:rPr>
        <w:rFonts w:hint="default"/>
        <w:lang w:val="ca-ES" w:eastAsia="en-US" w:bidi="ar-SA"/>
      </w:rPr>
    </w:lvl>
    <w:lvl w:ilvl="8" w:tplc="CE90FEE6">
      <w:numFmt w:val="bullet"/>
      <w:lvlText w:val="•"/>
      <w:lvlJc w:val="left"/>
      <w:pPr>
        <w:ind w:left="8668" w:hanging="225"/>
      </w:pPr>
      <w:rPr>
        <w:rFonts w:hint="default"/>
        <w:lang w:val="ca-ES" w:eastAsia="en-US" w:bidi="ar-SA"/>
      </w:rPr>
    </w:lvl>
  </w:abstractNum>
  <w:abstractNum w:abstractNumId="6" w15:restartNumberingAfterBreak="0">
    <w:nsid w:val="771C3C1D"/>
    <w:multiLevelType w:val="hybridMultilevel"/>
    <w:tmpl w:val="DDD4D2F4"/>
    <w:lvl w:ilvl="0" w:tplc="6FE63850">
      <w:start w:val="1"/>
      <w:numFmt w:val="decimal"/>
      <w:lvlText w:val="%1."/>
      <w:lvlJc w:val="left"/>
      <w:pPr>
        <w:ind w:left="700" w:hanging="225"/>
      </w:pPr>
      <w:rPr>
        <w:rFonts w:ascii="Roboto" w:eastAsia="Roboto" w:hAnsi="Roboto" w:cs="Roboto" w:hint="default"/>
        <w:color w:val="606060"/>
        <w:spacing w:val="-13"/>
        <w:w w:val="98"/>
        <w:sz w:val="21"/>
        <w:szCs w:val="21"/>
        <w:lang w:val="ca-ES" w:eastAsia="en-US" w:bidi="ar-SA"/>
      </w:rPr>
    </w:lvl>
    <w:lvl w:ilvl="1" w:tplc="9D683B70">
      <w:numFmt w:val="bullet"/>
      <w:lvlText w:val="•"/>
      <w:lvlJc w:val="left"/>
      <w:pPr>
        <w:ind w:left="1696" w:hanging="225"/>
      </w:pPr>
      <w:rPr>
        <w:rFonts w:hint="default"/>
        <w:lang w:val="ca-ES" w:eastAsia="en-US" w:bidi="ar-SA"/>
      </w:rPr>
    </w:lvl>
    <w:lvl w:ilvl="2" w:tplc="892831C2">
      <w:numFmt w:val="bullet"/>
      <w:lvlText w:val="•"/>
      <w:lvlJc w:val="left"/>
      <w:pPr>
        <w:ind w:left="2692" w:hanging="225"/>
      </w:pPr>
      <w:rPr>
        <w:rFonts w:hint="default"/>
        <w:lang w:val="ca-ES" w:eastAsia="en-US" w:bidi="ar-SA"/>
      </w:rPr>
    </w:lvl>
    <w:lvl w:ilvl="3" w:tplc="70C4761A">
      <w:numFmt w:val="bullet"/>
      <w:lvlText w:val="•"/>
      <w:lvlJc w:val="left"/>
      <w:pPr>
        <w:ind w:left="3688" w:hanging="225"/>
      </w:pPr>
      <w:rPr>
        <w:rFonts w:hint="default"/>
        <w:lang w:val="ca-ES" w:eastAsia="en-US" w:bidi="ar-SA"/>
      </w:rPr>
    </w:lvl>
    <w:lvl w:ilvl="4" w:tplc="689CA58E">
      <w:numFmt w:val="bullet"/>
      <w:lvlText w:val="•"/>
      <w:lvlJc w:val="left"/>
      <w:pPr>
        <w:ind w:left="4684" w:hanging="225"/>
      </w:pPr>
      <w:rPr>
        <w:rFonts w:hint="default"/>
        <w:lang w:val="ca-ES" w:eastAsia="en-US" w:bidi="ar-SA"/>
      </w:rPr>
    </w:lvl>
    <w:lvl w:ilvl="5" w:tplc="A9D83DCE">
      <w:numFmt w:val="bullet"/>
      <w:lvlText w:val="•"/>
      <w:lvlJc w:val="left"/>
      <w:pPr>
        <w:ind w:left="5680" w:hanging="225"/>
      </w:pPr>
      <w:rPr>
        <w:rFonts w:hint="default"/>
        <w:lang w:val="ca-ES" w:eastAsia="en-US" w:bidi="ar-SA"/>
      </w:rPr>
    </w:lvl>
    <w:lvl w:ilvl="6" w:tplc="91A84A8C">
      <w:numFmt w:val="bullet"/>
      <w:lvlText w:val="•"/>
      <w:lvlJc w:val="left"/>
      <w:pPr>
        <w:ind w:left="6676" w:hanging="225"/>
      </w:pPr>
      <w:rPr>
        <w:rFonts w:hint="default"/>
        <w:lang w:val="ca-ES" w:eastAsia="en-US" w:bidi="ar-SA"/>
      </w:rPr>
    </w:lvl>
    <w:lvl w:ilvl="7" w:tplc="3BD85436">
      <w:numFmt w:val="bullet"/>
      <w:lvlText w:val="•"/>
      <w:lvlJc w:val="left"/>
      <w:pPr>
        <w:ind w:left="7672" w:hanging="225"/>
      </w:pPr>
      <w:rPr>
        <w:rFonts w:hint="default"/>
        <w:lang w:val="ca-ES" w:eastAsia="en-US" w:bidi="ar-SA"/>
      </w:rPr>
    </w:lvl>
    <w:lvl w:ilvl="8" w:tplc="F1921ADE">
      <w:numFmt w:val="bullet"/>
      <w:lvlText w:val="•"/>
      <w:lvlJc w:val="left"/>
      <w:pPr>
        <w:ind w:left="8668" w:hanging="225"/>
      </w:pPr>
      <w:rPr>
        <w:rFonts w:hint="default"/>
        <w:lang w:val="ca-ES" w:eastAsia="en-US" w:bidi="ar-SA"/>
      </w:rPr>
    </w:lvl>
  </w:abstractNum>
  <w:abstractNum w:abstractNumId="7" w15:restartNumberingAfterBreak="0">
    <w:nsid w:val="7DCB1BA1"/>
    <w:multiLevelType w:val="hybridMultilevel"/>
    <w:tmpl w:val="47948B9C"/>
    <w:lvl w:ilvl="0" w:tplc="4AECAF82">
      <w:start w:val="1"/>
      <w:numFmt w:val="decimal"/>
      <w:lvlText w:val="%1."/>
      <w:lvlJc w:val="left"/>
      <w:pPr>
        <w:ind w:left="700" w:hanging="225"/>
      </w:pPr>
      <w:rPr>
        <w:rFonts w:ascii="Roboto" w:eastAsia="Roboto" w:hAnsi="Roboto" w:cs="Roboto" w:hint="default"/>
        <w:color w:val="606060"/>
        <w:spacing w:val="-13"/>
        <w:w w:val="98"/>
        <w:sz w:val="21"/>
        <w:szCs w:val="21"/>
        <w:lang w:val="ca-ES" w:eastAsia="en-US" w:bidi="ar-SA"/>
      </w:rPr>
    </w:lvl>
    <w:lvl w:ilvl="1" w:tplc="9A32E078">
      <w:numFmt w:val="bullet"/>
      <w:lvlText w:val="•"/>
      <w:lvlJc w:val="left"/>
      <w:pPr>
        <w:ind w:left="1696" w:hanging="225"/>
      </w:pPr>
      <w:rPr>
        <w:rFonts w:hint="default"/>
        <w:lang w:val="ca-ES" w:eastAsia="en-US" w:bidi="ar-SA"/>
      </w:rPr>
    </w:lvl>
    <w:lvl w:ilvl="2" w:tplc="FC3E8D30">
      <w:numFmt w:val="bullet"/>
      <w:lvlText w:val="•"/>
      <w:lvlJc w:val="left"/>
      <w:pPr>
        <w:ind w:left="2692" w:hanging="225"/>
      </w:pPr>
      <w:rPr>
        <w:rFonts w:hint="default"/>
        <w:lang w:val="ca-ES" w:eastAsia="en-US" w:bidi="ar-SA"/>
      </w:rPr>
    </w:lvl>
    <w:lvl w:ilvl="3" w:tplc="E182B51C">
      <w:numFmt w:val="bullet"/>
      <w:lvlText w:val="•"/>
      <w:lvlJc w:val="left"/>
      <w:pPr>
        <w:ind w:left="3688" w:hanging="225"/>
      </w:pPr>
      <w:rPr>
        <w:rFonts w:hint="default"/>
        <w:lang w:val="ca-ES" w:eastAsia="en-US" w:bidi="ar-SA"/>
      </w:rPr>
    </w:lvl>
    <w:lvl w:ilvl="4" w:tplc="6DD0683E">
      <w:numFmt w:val="bullet"/>
      <w:lvlText w:val="•"/>
      <w:lvlJc w:val="left"/>
      <w:pPr>
        <w:ind w:left="4684" w:hanging="225"/>
      </w:pPr>
      <w:rPr>
        <w:rFonts w:hint="default"/>
        <w:lang w:val="ca-ES" w:eastAsia="en-US" w:bidi="ar-SA"/>
      </w:rPr>
    </w:lvl>
    <w:lvl w:ilvl="5" w:tplc="94A4C4B8">
      <w:numFmt w:val="bullet"/>
      <w:lvlText w:val="•"/>
      <w:lvlJc w:val="left"/>
      <w:pPr>
        <w:ind w:left="5680" w:hanging="225"/>
      </w:pPr>
      <w:rPr>
        <w:rFonts w:hint="default"/>
        <w:lang w:val="ca-ES" w:eastAsia="en-US" w:bidi="ar-SA"/>
      </w:rPr>
    </w:lvl>
    <w:lvl w:ilvl="6" w:tplc="584028D8">
      <w:numFmt w:val="bullet"/>
      <w:lvlText w:val="•"/>
      <w:lvlJc w:val="left"/>
      <w:pPr>
        <w:ind w:left="6676" w:hanging="225"/>
      </w:pPr>
      <w:rPr>
        <w:rFonts w:hint="default"/>
        <w:lang w:val="ca-ES" w:eastAsia="en-US" w:bidi="ar-SA"/>
      </w:rPr>
    </w:lvl>
    <w:lvl w:ilvl="7" w:tplc="296A428A">
      <w:numFmt w:val="bullet"/>
      <w:lvlText w:val="•"/>
      <w:lvlJc w:val="left"/>
      <w:pPr>
        <w:ind w:left="7672" w:hanging="225"/>
      </w:pPr>
      <w:rPr>
        <w:rFonts w:hint="default"/>
        <w:lang w:val="ca-ES" w:eastAsia="en-US" w:bidi="ar-SA"/>
      </w:rPr>
    </w:lvl>
    <w:lvl w:ilvl="8" w:tplc="19C292AC">
      <w:numFmt w:val="bullet"/>
      <w:lvlText w:val="•"/>
      <w:lvlJc w:val="left"/>
      <w:pPr>
        <w:ind w:left="8668" w:hanging="225"/>
      </w:pPr>
      <w:rPr>
        <w:rFonts w:hint="default"/>
        <w:lang w:val="ca-ES" w:eastAsia="en-US" w:bidi="ar-SA"/>
      </w:rPr>
    </w:lvl>
  </w:abstractNum>
  <w:abstractNum w:abstractNumId="8" w15:restartNumberingAfterBreak="0">
    <w:nsid w:val="7E9C67F7"/>
    <w:multiLevelType w:val="hybridMultilevel"/>
    <w:tmpl w:val="5956B28A"/>
    <w:lvl w:ilvl="0" w:tplc="C50CF68C">
      <w:start w:val="1"/>
      <w:numFmt w:val="decimal"/>
      <w:lvlText w:val="%1."/>
      <w:lvlJc w:val="left"/>
      <w:pPr>
        <w:ind w:left="700" w:hanging="225"/>
      </w:pPr>
      <w:rPr>
        <w:rFonts w:ascii="Roboto" w:eastAsia="Roboto" w:hAnsi="Roboto" w:cs="Roboto" w:hint="default"/>
        <w:color w:val="606060"/>
        <w:spacing w:val="-13"/>
        <w:w w:val="98"/>
        <w:sz w:val="21"/>
        <w:szCs w:val="21"/>
        <w:lang w:val="ca-ES" w:eastAsia="en-US" w:bidi="ar-SA"/>
      </w:rPr>
    </w:lvl>
    <w:lvl w:ilvl="1" w:tplc="DF90109E">
      <w:numFmt w:val="bullet"/>
      <w:lvlText w:val="•"/>
      <w:lvlJc w:val="left"/>
      <w:pPr>
        <w:ind w:left="1696" w:hanging="225"/>
      </w:pPr>
      <w:rPr>
        <w:rFonts w:hint="default"/>
        <w:lang w:val="ca-ES" w:eastAsia="en-US" w:bidi="ar-SA"/>
      </w:rPr>
    </w:lvl>
    <w:lvl w:ilvl="2" w:tplc="00CE30BE">
      <w:numFmt w:val="bullet"/>
      <w:lvlText w:val="•"/>
      <w:lvlJc w:val="left"/>
      <w:pPr>
        <w:ind w:left="2692" w:hanging="225"/>
      </w:pPr>
      <w:rPr>
        <w:rFonts w:hint="default"/>
        <w:lang w:val="ca-ES" w:eastAsia="en-US" w:bidi="ar-SA"/>
      </w:rPr>
    </w:lvl>
    <w:lvl w:ilvl="3" w:tplc="335A83DC">
      <w:numFmt w:val="bullet"/>
      <w:lvlText w:val="•"/>
      <w:lvlJc w:val="left"/>
      <w:pPr>
        <w:ind w:left="3688" w:hanging="225"/>
      </w:pPr>
      <w:rPr>
        <w:rFonts w:hint="default"/>
        <w:lang w:val="ca-ES" w:eastAsia="en-US" w:bidi="ar-SA"/>
      </w:rPr>
    </w:lvl>
    <w:lvl w:ilvl="4" w:tplc="1D5249E2">
      <w:numFmt w:val="bullet"/>
      <w:lvlText w:val="•"/>
      <w:lvlJc w:val="left"/>
      <w:pPr>
        <w:ind w:left="4684" w:hanging="225"/>
      </w:pPr>
      <w:rPr>
        <w:rFonts w:hint="default"/>
        <w:lang w:val="ca-ES" w:eastAsia="en-US" w:bidi="ar-SA"/>
      </w:rPr>
    </w:lvl>
    <w:lvl w:ilvl="5" w:tplc="C7D849B6">
      <w:numFmt w:val="bullet"/>
      <w:lvlText w:val="•"/>
      <w:lvlJc w:val="left"/>
      <w:pPr>
        <w:ind w:left="5680" w:hanging="225"/>
      </w:pPr>
      <w:rPr>
        <w:rFonts w:hint="default"/>
        <w:lang w:val="ca-ES" w:eastAsia="en-US" w:bidi="ar-SA"/>
      </w:rPr>
    </w:lvl>
    <w:lvl w:ilvl="6" w:tplc="2A1E192C">
      <w:numFmt w:val="bullet"/>
      <w:lvlText w:val="•"/>
      <w:lvlJc w:val="left"/>
      <w:pPr>
        <w:ind w:left="6676" w:hanging="225"/>
      </w:pPr>
      <w:rPr>
        <w:rFonts w:hint="default"/>
        <w:lang w:val="ca-ES" w:eastAsia="en-US" w:bidi="ar-SA"/>
      </w:rPr>
    </w:lvl>
    <w:lvl w:ilvl="7" w:tplc="0A1C1272">
      <w:numFmt w:val="bullet"/>
      <w:lvlText w:val="•"/>
      <w:lvlJc w:val="left"/>
      <w:pPr>
        <w:ind w:left="7672" w:hanging="225"/>
      </w:pPr>
      <w:rPr>
        <w:rFonts w:hint="default"/>
        <w:lang w:val="ca-ES" w:eastAsia="en-US" w:bidi="ar-SA"/>
      </w:rPr>
    </w:lvl>
    <w:lvl w:ilvl="8" w:tplc="DBD40CE4">
      <w:numFmt w:val="bullet"/>
      <w:lvlText w:val="•"/>
      <w:lvlJc w:val="left"/>
      <w:pPr>
        <w:ind w:left="8668" w:hanging="225"/>
      </w:pPr>
      <w:rPr>
        <w:rFonts w:hint="default"/>
        <w:lang w:val="ca-ES" w:eastAsia="en-US" w:bidi="ar-SA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77"/>
    <w:rsid w:val="00164DB6"/>
    <w:rsid w:val="001B2316"/>
    <w:rsid w:val="001B3FCE"/>
    <w:rsid w:val="001B6A77"/>
    <w:rsid w:val="002D0C7B"/>
    <w:rsid w:val="002D5017"/>
    <w:rsid w:val="00345CB7"/>
    <w:rsid w:val="003A756A"/>
    <w:rsid w:val="003E1CF5"/>
    <w:rsid w:val="004D0E21"/>
    <w:rsid w:val="005569D9"/>
    <w:rsid w:val="005A4CC3"/>
    <w:rsid w:val="006B6748"/>
    <w:rsid w:val="00792C42"/>
    <w:rsid w:val="007E3A06"/>
    <w:rsid w:val="00854AE2"/>
    <w:rsid w:val="00960113"/>
    <w:rsid w:val="00994658"/>
    <w:rsid w:val="009C4E45"/>
    <w:rsid w:val="00A21941"/>
    <w:rsid w:val="00AF0704"/>
    <w:rsid w:val="00BA0FE5"/>
    <w:rsid w:val="00D33D45"/>
    <w:rsid w:val="00D4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8EC472D"/>
  <w15:docId w15:val="{33C3D58E-D534-45DD-ADC0-DBFC27BA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spacing w:before="1"/>
    </w:pPr>
    <w:rPr>
      <w:sz w:val="21"/>
      <w:szCs w:val="21"/>
    </w:rPr>
  </w:style>
  <w:style w:type="paragraph" w:styleId="Ttol">
    <w:name w:val="Title"/>
    <w:basedOn w:val="Normal"/>
    <w:uiPriority w:val="10"/>
    <w:qFormat/>
    <w:pPr>
      <w:spacing w:before="88"/>
      <w:ind w:left="3733" w:right="3751"/>
      <w:jc w:val="center"/>
    </w:pPr>
    <w:rPr>
      <w:sz w:val="54"/>
      <w:szCs w:val="54"/>
    </w:rPr>
  </w:style>
  <w:style w:type="paragraph" w:styleId="Pargrafdellista">
    <w:name w:val="List Paragraph"/>
    <w:basedOn w:val="Normal"/>
    <w:uiPriority w:val="1"/>
    <w:qFormat/>
    <w:pPr>
      <w:spacing w:before="1"/>
      <w:ind w:left="700" w:hanging="225"/>
    </w:pPr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2D0C7B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2D0C7B"/>
    <w:rPr>
      <w:rFonts w:ascii="Roboto" w:eastAsia="Roboto" w:hAnsi="Roboto" w:cs="Roboto"/>
      <w:lang w:val="ca-ES"/>
    </w:rPr>
  </w:style>
  <w:style w:type="paragraph" w:styleId="Peu">
    <w:name w:val="footer"/>
    <w:basedOn w:val="Normal"/>
    <w:link w:val="PeuCar"/>
    <w:uiPriority w:val="99"/>
    <w:unhideWhenUsed/>
    <w:rsid w:val="002D0C7B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2D0C7B"/>
    <w:rPr>
      <w:rFonts w:ascii="Roboto" w:eastAsia="Roboto" w:hAnsi="Roboto" w:cs="Roboto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B9952-4C1F-4E4E-9651-19EDB0F1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usuari15</dc:creator>
  <cp:lastModifiedBy>Administrador</cp:lastModifiedBy>
  <cp:revision>18</cp:revision>
  <dcterms:created xsi:type="dcterms:W3CDTF">2021-09-15T10:59:00Z</dcterms:created>
  <dcterms:modified xsi:type="dcterms:W3CDTF">2021-10-22T10:10:00Z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Mozilla/5.0 (Windows NT 10.0; Win64; x64) AppleWebKit/537.36 (KHTML, like Gecko) Chrome/87.0.4280.88 Safari/537.36</vt:lpwstr>
  </property>
  <property fmtid="{D5CDD505-2E9C-101B-9397-08002B2CF9AE}" pid="4" name="LastSaved">
    <vt:filetime>2021-09-15T00:00:00Z</vt:filetime>
  </property>
</Properties>
</file>